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CBA" w:rsidRDefault="00142CBA" w:rsidP="00142CBA">
      <w:pPr>
        <w:rPr>
          <w:i/>
          <w:iCs/>
          <w:sz w:val="26"/>
        </w:rPr>
      </w:pPr>
    </w:p>
    <w:p w:rsidR="00142CBA" w:rsidRDefault="00142CBA" w:rsidP="00142CBA">
      <w:pPr>
        <w:rPr>
          <w:i/>
          <w:iCs/>
          <w:sz w:val="26"/>
        </w:rPr>
      </w:pPr>
    </w:p>
    <w:p w:rsidR="00142CBA" w:rsidRDefault="00142CBA" w:rsidP="00142CBA">
      <w:pPr>
        <w:rPr>
          <w:i/>
          <w:iCs/>
          <w:sz w:val="26"/>
        </w:rPr>
      </w:pPr>
    </w:p>
    <w:p w:rsidR="00142CBA" w:rsidRPr="00142CBA" w:rsidRDefault="00142CBA" w:rsidP="00142CBA">
      <w:pPr>
        <w:rPr>
          <w:i/>
          <w:iCs/>
          <w:sz w:val="26"/>
          <w:u w:val="single"/>
        </w:rPr>
      </w:pPr>
      <w:r w:rsidRPr="00142CBA">
        <w:rPr>
          <w:i/>
          <w:iCs/>
          <w:sz w:val="26"/>
          <w:u w:val="single"/>
        </w:rPr>
        <w:t>Convocation AGO :</w:t>
      </w:r>
    </w:p>
    <w:p w:rsidR="005107CC" w:rsidRDefault="005107CC" w:rsidP="008128D0">
      <w:pPr>
        <w:rPr>
          <w:i/>
          <w:sz w:val="26"/>
        </w:rPr>
      </w:pPr>
    </w:p>
    <w:p w:rsidR="008128D0" w:rsidRPr="00AD6415" w:rsidRDefault="008128D0" w:rsidP="008128D0">
      <w:pPr>
        <w:rPr>
          <w:i/>
          <w:sz w:val="8"/>
          <w:szCs w:val="8"/>
        </w:rPr>
      </w:pPr>
    </w:p>
    <w:p w:rsidR="00BC4FE9" w:rsidRDefault="008128D0" w:rsidP="00BC4FE9">
      <w:pPr>
        <w:jc w:val="both"/>
        <w:rPr>
          <w:i/>
          <w:iCs/>
          <w:sz w:val="26"/>
        </w:rPr>
      </w:pPr>
      <w:r>
        <w:rPr>
          <w:i/>
          <w:sz w:val="26"/>
        </w:rPr>
        <w:tab/>
        <w:t xml:space="preserve">Le Conseil d’Administration, réuni </w:t>
      </w:r>
      <w:r w:rsidR="00D25914">
        <w:rPr>
          <w:i/>
          <w:sz w:val="26"/>
        </w:rPr>
        <w:t xml:space="preserve">le </w:t>
      </w:r>
      <w:r w:rsidR="00B77616">
        <w:rPr>
          <w:i/>
          <w:sz w:val="26"/>
        </w:rPr>
        <w:t>10 mars 1015</w:t>
      </w:r>
      <w:r>
        <w:rPr>
          <w:i/>
          <w:sz w:val="26"/>
        </w:rPr>
        <w:t xml:space="preserve">, a décidé de convoquer                         une assemblée générale ordinaire pour le </w:t>
      </w:r>
      <w:r w:rsidR="00D25914">
        <w:rPr>
          <w:i/>
          <w:sz w:val="26"/>
        </w:rPr>
        <w:t xml:space="preserve">jeudi </w:t>
      </w:r>
      <w:r w:rsidR="00B77616">
        <w:rPr>
          <w:i/>
          <w:sz w:val="26"/>
        </w:rPr>
        <w:t xml:space="preserve">23 avril 2015 </w:t>
      </w:r>
      <w:r>
        <w:rPr>
          <w:i/>
          <w:sz w:val="26"/>
        </w:rPr>
        <w:t xml:space="preserve">à </w:t>
      </w:r>
      <w:r w:rsidRPr="00906EA6">
        <w:rPr>
          <w:i/>
          <w:sz w:val="26"/>
        </w:rPr>
        <w:t>9 H.30</w:t>
      </w:r>
      <w:r w:rsidR="00BC4FE9" w:rsidRPr="007A77A4">
        <w:rPr>
          <w:i/>
          <w:iCs/>
          <w:sz w:val="26"/>
        </w:rPr>
        <w:t>,</w:t>
      </w:r>
      <w:r w:rsidR="00BC4FE9" w:rsidRPr="00E84A5A">
        <w:rPr>
          <w:i/>
          <w:iCs/>
          <w:sz w:val="26"/>
        </w:rPr>
        <w:t xml:space="preserve"> </w:t>
      </w:r>
      <w:r w:rsidR="00BC4FE9" w:rsidRPr="009E40DE">
        <w:rPr>
          <w:i/>
          <w:iCs/>
          <w:sz w:val="26"/>
        </w:rPr>
        <w:t xml:space="preserve">à </w:t>
      </w:r>
      <w:r w:rsidR="00BC4FE9">
        <w:rPr>
          <w:i/>
          <w:iCs/>
          <w:sz w:val="26"/>
        </w:rPr>
        <w:t>l'Institut Arabe des Chefs d'Entreprise - Les Berges du Lac - TUNIS</w:t>
      </w:r>
      <w:r w:rsidR="00BC4FE9" w:rsidRPr="009E40DE">
        <w:rPr>
          <w:i/>
          <w:iCs/>
          <w:sz w:val="26"/>
        </w:rPr>
        <w:t>,</w:t>
      </w:r>
      <w:r w:rsidR="00BC4FE9">
        <w:rPr>
          <w:i/>
          <w:iCs/>
          <w:sz w:val="26"/>
        </w:rPr>
        <w:t xml:space="preserve"> à l'effet de délibérer sur l'ordre du jour suivant :</w:t>
      </w:r>
    </w:p>
    <w:p w:rsidR="00BC4FE9" w:rsidRDefault="00BC4FE9" w:rsidP="00BC4FE9">
      <w:pPr>
        <w:jc w:val="both"/>
        <w:rPr>
          <w:i/>
          <w:sz w:val="12"/>
        </w:rPr>
      </w:pPr>
    </w:p>
    <w:p w:rsidR="00BC4FE9" w:rsidRDefault="00BC4FE9" w:rsidP="00BC4FE9">
      <w:pPr>
        <w:rPr>
          <w:i/>
          <w:iCs/>
          <w:sz w:val="26"/>
        </w:rPr>
      </w:pPr>
      <w:r>
        <w:rPr>
          <w:i/>
          <w:iCs/>
          <w:sz w:val="26"/>
        </w:rPr>
        <w:t xml:space="preserve">  1/ Lecture et approbation du rapport du Conseil d'Administration relatif à l'exercice  </w:t>
      </w:r>
    </w:p>
    <w:p w:rsidR="00BC4FE9" w:rsidRDefault="00BC4FE9" w:rsidP="00BC4FE9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</w:t>
      </w:r>
      <w:proofErr w:type="gramStart"/>
      <w:r>
        <w:rPr>
          <w:i/>
          <w:iCs/>
          <w:sz w:val="26"/>
        </w:rPr>
        <w:t>clos</w:t>
      </w:r>
      <w:proofErr w:type="gramEnd"/>
      <w:r>
        <w:rPr>
          <w:i/>
          <w:iCs/>
          <w:sz w:val="26"/>
        </w:rPr>
        <w:t xml:space="preserve"> le 31 décembre 2014 ;</w:t>
      </w:r>
    </w:p>
    <w:p w:rsidR="00BC4FE9" w:rsidRPr="00525407" w:rsidRDefault="00BC4FE9" w:rsidP="00BC4FE9">
      <w:pPr>
        <w:rPr>
          <w:i/>
          <w:iCs/>
          <w:sz w:val="8"/>
          <w:szCs w:val="8"/>
        </w:rPr>
      </w:pPr>
    </w:p>
    <w:p w:rsidR="00BC4FE9" w:rsidRDefault="00BC4FE9" w:rsidP="00BC4FE9">
      <w:pPr>
        <w:rPr>
          <w:i/>
          <w:iCs/>
          <w:sz w:val="26"/>
        </w:rPr>
      </w:pPr>
      <w:r>
        <w:rPr>
          <w:i/>
          <w:iCs/>
          <w:sz w:val="26"/>
        </w:rPr>
        <w:t xml:space="preserve">  2/ Lecture du rapport général des Commissaires aux comptes afférent aux états </w:t>
      </w:r>
    </w:p>
    <w:p w:rsidR="00BC4FE9" w:rsidRDefault="00BC4FE9" w:rsidP="00BC4FE9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</w:t>
      </w:r>
      <w:proofErr w:type="gramStart"/>
      <w:r>
        <w:rPr>
          <w:i/>
          <w:iCs/>
          <w:sz w:val="26"/>
        </w:rPr>
        <w:t>financiers</w:t>
      </w:r>
      <w:proofErr w:type="gramEnd"/>
      <w:r>
        <w:rPr>
          <w:i/>
          <w:iCs/>
          <w:sz w:val="26"/>
        </w:rPr>
        <w:t xml:space="preserve"> de cet exercice ;</w:t>
      </w:r>
    </w:p>
    <w:p w:rsidR="00BC4FE9" w:rsidRPr="00525407" w:rsidRDefault="00BC4FE9" w:rsidP="00BC4FE9">
      <w:pPr>
        <w:rPr>
          <w:i/>
          <w:iCs/>
          <w:sz w:val="8"/>
          <w:szCs w:val="8"/>
        </w:rPr>
      </w:pPr>
    </w:p>
    <w:p w:rsidR="00BC4FE9" w:rsidRDefault="00BC4FE9" w:rsidP="00BC4FE9">
      <w:pPr>
        <w:rPr>
          <w:i/>
          <w:iCs/>
          <w:sz w:val="26"/>
        </w:rPr>
      </w:pPr>
      <w:r>
        <w:rPr>
          <w:i/>
          <w:iCs/>
          <w:sz w:val="26"/>
        </w:rPr>
        <w:t xml:space="preserve">  3/ Lecture du rapport spécial des Commissaires aux comptes sur les conventions et </w:t>
      </w:r>
    </w:p>
    <w:p w:rsidR="00BC4FE9" w:rsidRDefault="00BC4FE9" w:rsidP="00BC4FE9">
      <w:pPr>
        <w:rPr>
          <w:i/>
          <w:iCs/>
          <w:sz w:val="26"/>
        </w:rPr>
      </w:pPr>
      <w:r>
        <w:rPr>
          <w:i/>
          <w:iCs/>
          <w:sz w:val="26"/>
        </w:rPr>
        <w:t xml:space="preserve">      </w:t>
      </w:r>
      <w:proofErr w:type="gramStart"/>
      <w:r>
        <w:rPr>
          <w:i/>
          <w:iCs/>
          <w:sz w:val="26"/>
        </w:rPr>
        <w:t>opérations</w:t>
      </w:r>
      <w:proofErr w:type="gramEnd"/>
      <w:r>
        <w:rPr>
          <w:i/>
          <w:iCs/>
          <w:sz w:val="26"/>
        </w:rPr>
        <w:t xml:space="preserve"> visées aux articles 200 et 475 du Code des Sociétés Commerciales ;</w:t>
      </w:r>
    </w:p>
    <w:p w:rsidR="00BC4FE9" w:rsidRPr="00525407" w:rsidRDefault="00BC4FE9" w:rsidP="00BC4FE9">
      <w:pPr>
        <w:rPr>
          <w:i/>
          <w:iCs/>
          <w:sz w:val="8"/>
          <w:szCs w:val="8"/>
        </w:rPr>
      </w:pPr>
    </w:p>
    <w:p w:rsidR="00BC4FE9" w:rsidRDefault="00BC4FE9" w:rsidP="00BC4FE9">
      <w:pPr>
        <w:jc w:val="both"/>
        <w:rPr>
          <w:i/>
          <w:iCs/>
          <w:sz w:val="26"/>
        </w:rPr>
      </w:pPr>
      <w:r>
        <w:rPr>
          <w:i/>
          <w:iCs/>
          <w:sz w:val="26"/>
        </w:rPr>
        <w:t xml:space="preserve">  4/ Approbation, s’il y a lieu, des états financiers et des conventions et opérations </w:t>
      </w:r>
    </w:p>
    <w:p w:rsidR="00BC4FE9" w:rsidRDefault="00BC4FE9" w:rsidP="00BC4FE9">
      <w:pPr>
        <w:jc w:val="both"/>
        <w:rPr>
          <w:i/>
          <w:iCs/>
          <w:sz w:val="26"/>
        </w:rPr>
      </w:pPr>
      <w:r>
        <w:rPr>
          <w:i/>
          <w:iCs/>
          <w:sz w:val="26"/>
        </w:rPr>
        <w:t xml:space="preserve">      </w:t>
      </w:r>
      <w:proofErr w:type="gramStart"/>
      <w:r>
        <w:rPr>
          <w:i/>
          <w:iCs/>
          <w:sz w:val="26"/>
        </w:rPr>
        <w:t>prévues</w:t>
      </w:r>
      <w:proofErr w:type="gramEnd"/>
      <w:r>
        <w:rPr>
          <w:i/>
          <w:iCs/>
          <w:sz w:val="26"/>
        </w:rPr>
        <w:t xml:space="preserve"> par les articles 200 et 475 du Code des Sociétés Commerciales ;</w:t>
      </w:r>
    </w:p>
    <w:p w:rsidR="00BC4FE9" w:rsidRPr="00525407" w:rsidRDefault="00BC4FE9" w:rsidP="00BC4FE9">
      <w:pPr>
        <w:rPr>
          <w:i/>
          <w:iCs/>
          <w:sz w:val="8"/>
          <w:szCs w:val="8"/>
        </w:rPr>
      </w:pPr>
    </w:p>
    <w:p w:rsidR="00BC4FE9" w:rsidRPr="008A0C96" w:rsidRDefault="00BC4FE9" w:rsidP="00BC4FE9">
      <w:pPr>
        <w:rPr>
          <w:i/>
          <w:iCs/>
          <w:sz w:val="26"/>
        </w:rPr>
      </w:pPr>
      <w:r w:rsidRPr="008A0C96">
        <w:rPr>
          <w:i/>
          <w:iCs/>
          <w:sz w:val="26"/>
        </w:rPr>
        <w:t xml:space="preserve">  </w:t>
      </w:r>
      <w:r>
        <w:rPr>
          <w:i/>
          <w:iCs/>
          <w:sz w:val="26"/>
        </w:rPr>
        <w:t>5</w:t>
      </w:r>
      <w:r w:rsidRPr="008A0C96">
        <w:rPr>
          <w:i/>
          <w:iCs/>
          <w:sz w:val="26"/>
        </w:rPr>
        <w:t>/ Quitus pour l'exercice aux Administrateurs ;</w:t>
      </w:r>
    </w:p>
    <w:p w:rsidR="00BC4FE9" w:rsidRPr="00525407" w:rsidRDefault="00BC4FE9" w:rsidP="00BC4FE9">
      <w:pPr>
        <w:rPr>
          <w:i/>
          <w:iCs/>
          <w:sz w:val="8"/>
          <w:szCs w:val="8"/>
        </w:rPr>
      </w:pPr>
    </w:p>
    <w:p w:rsidR="00BC4FE9" w:rsidRDefault="00BC4FE9" w:rsidP="00BC4FE9">
      <w:pPr>
        <w:rPr>
          <w:i/>
          <w:iCs/>
          <w:sz w:val="26"/>
        </w:rPr>
      </w:pPr>
      <w:r>
        <w:rPr>
          <w:i/>
          <w:iCs/>
          <w:sz w:val="26"/>
        </w:rPr>
        <w:t xml:space="preserve">  6/ Affectation des résultats ;</w:t>
      </w:r>
    </w:p>
    <w:p w:rsidR="00BC4FE9" w:rsidRPr="00525407" w:rsidRDefault="00BC4FE9" w:rsidP="00BC4FE9">
      <w:pPr>
        <w:rPr>
          <w:i/>
          <w:iCs/>
          <w:sz w:val="8"/>
          <w:szCs w:val="8"/>
        </w:rPr>
      </w:pPr>
    </w:p>
    <w:p w:rsidR="00BC4FE9" w:rsidRPr="008A0C96" w:rsidRDefault="00BC4FE9" w:rsidP="00BC4FE9">
      <w:pPr>
        <w:rPr>
          <w:i/>
          <w:iCs/>
          <w:sz w:val="26"/>
        </w:rPr>
      </w:pPr>
      <w:r w:rsidRPr="008A0C96">
        <w:rPr>
          <w:i/>
          <w:iCs/>
          <w:sz w:val="26"/>
        </w:rPr>
        <w:t xml:space="preserve">  </w:t>
      </w:r>
      <w:r>
        <w:rPr>
          <w:i/>
          <w:iCs/>
          <w:sz w:val="26"/>
        </w:rPr>
        <w:t>7</w:t>
      </w:r>
      <w:r w:rsidRPr="008A0C96">
        <w:rPr>
          <w:i/>
          <w:iCs/>
          <w:sz w:val="26"/>
        </w:rPr>
        <w:t>/ Renouvellement de mandats d’Administrateurs ;</w:t>
      </w:r>
    </w:p>
    <w:p w:rsidR="00BC4FE9" w:rsidRPr="00525407" w:rsidRDefault="00BC4FE9" w:rsidP="00BC4FE9">
      <w:pPr>
        <w:rPr>
          <w:i/>
          <w:iCs/>
          <w:sz w:val="8"/>
          <w:szCs w:val="8"/>
        </w:rPr>
      </w:pPr>
    </w:p>
    <w:p w:rsidR="00BC4FE9" w:rsidRDefault="00BC4FE9" w:rsidP="00BC4FE9">
      <w:pPr>
        <w:rPr>
          <w:i/>
          <w:iCs/>
          <w:sz w:val="26"/>
        </w:rPr>
      </w:pPr>
      <w:r w:rsidRPr="008A0C96">
        <w:rPr>
          <w:i/>
          <w:iCs/>
          <w:sz w:val="26"/>
        </w:rPr>
        <w:t xml:space="preserve">  </w:t>
      </w:r>
      <w:r w:rsidRPr="0048171C">
        <w:rPr>
          <w:i/>
          <w:iCs/>
          <w:sz w:val="26"/>
        </w:rPr>
        <w:t xml:space="preserve">8/ </w:t>
      </w:r>
      <w:r>
        <w:rPr>
          <w:i/>
          <w:iCs/>
          <w:sz w:val="26"/>
        </w:rPr>
        <w:t>Renouvellement des Membres du Comité d'Audit</w:t>
      </w:r>
      <w:r w:rsidRPr="008A0C96">
        <w:rPr>
          <w:i/>
          <w:iCs/>
          <w:sz w:val="26"/>
        </w:rPr>
        <w:t> ;</w:t>
      </w:r>
    </w:p>
    <w:p w:rsidR="00BC4FE9" w:rsidRPr="007B67D1" w:rsidRDefault="00BC4FE9" w:rsidP="00BC4FE9">
      <w:pPr>
        <w:rPr>
          <w:i/>
          <w:iCs/>
          <w:sz w:val="8"/>
          <w:szCs w:val="8"/>
        </w:rPr>
      </w:pPr>
    </w:p>
    <w:p w:rsidR="00BC4FE9" w:rsidRPr="008A0C96" w:rsidRDefault="00BC4FE9" w:rsidP="00BC4FE9">
      <w:pPr>
        <w:rPr>
          <w:i/>
          <w:iCs/>
          <w:sz w:val="26"/>
        </w:rPr>
      </w:pPr>
      <w:r w:rsidRPr="007A77A4">
        <w:rPr>
          <w:i/>
          <w:iCs/>
          <w:sz w:val="26"/>
        </w:rPr>
        <w:t>..9/ Nomination d'un Membre du Comité d'Audit ;</w:t>
      </w:r>
    </w:p>
    <w:p w:rsidR="00BC4FE9" w:rsidRPr="00525407" w:rsidRDefault="00BC4FE9" w:rsidP="00BC4FE9">
      <w:pPr>
        <w:rPr>
          <w:i/>
          <w:iCs/>
          <w:sz w:val="8"/>
          <w:szCs w:val="8"/>
        </w:rPr>
      </w:pPr>
    </w:p>
    <w:p w:rsidR="00BC4FE9" w:rsidRPr="008A0C96" w:rsidRDefault="00BC4FE9" w:rsidP="00BC4FE9">
      <w:pPr>
        <w:rPr>
          <w:i/>
          <w:iCs/>
          <w:sz w:val="26"/>
        </w:rPr>
      </w:pPr>
      <w:r>
        <w:rPr>
          <w:i/>
          <w:iCs/>
          <w:sz w:val="26"/>
        </w:rPr>
        <w:t>10</w:t>
      </w:r>
      <w:r w:rsidRPr="008A0C96">
        <w:rPr>
          <w:i/>
          <w:iCs/>
          <w:sz w:val="26"/>
        </w:rPr>
        <w:t>/ Jetons de présence ;</w:t>
      </w:r>
    </w:p>
    <w:p w:rsidR="00BC4FE9" w:rsidRPr="00525407" w:rsidRDefault="00BC4FE9" w:rsidP="00BC4FE9">
      <w:pPr>
        <w:rPr>
          <w:i/>
          <w:iCs/>
          <w:sz w:val="8"/>
          <w:szCs w:val="8"/>
        </w:rPr>
      </w:pPr>
    </w:p>
    <w:p w:rsidR="00BC4FE9" w:rsidRDefault="00BC4FE9" w:rsidP="00BC4FE9">
      <w:pPr>
        <w:rPr>
          <w:i/>
          <w:iCs/>
          <w:sz w:val="26"/>
        </w:rPr>
      </w:pPr>
      <w:r>
        <w:rPr>
          <w:i/>
          <w:iCs/>
          <w:sz w:val="26"/>
        </w:rPr>
        <w:t>11</w:t>
      </w:r>
      <w:r w:rsidRPr="008A0C96">
        <w:rPr>
          <w:i/>
          <w:iCs/>
          <w:sz w:val="26"/>
        </w:rPr>
        <w:t>/ Rémunération des Membres du Comité permanent d'Audit interne ;</w:t>
      </w:r>
    </w:p>
    <w:p w:rsidR="00BC4FE9" w:rsidRPr="00525407" w:rsidRDefault="00BC4FE9" w:rsidP="00BC4FE9">
      <w:pPr>
        <w:rPr>
          <w:i/>
          <w:iCs/>
          <w:sz w:val="8"/>
          <w:szCs w:val="8"/>
        </w:rPr>
      </w:pPr>
    </w:p>
    <w:p w:rsidR="00BC4FE9" w:rsidRPr="008A0C96" w:rsidRDefault="00BC4FE9" w:rsidP="00BC4FE9">
      <w:pPr>
        <w:rPr>
          <w:i/>
          <w:iCs/>
          <w:sz w:val="26"/>
        </w:rPr>
      </w:pPr>
      <w:r w:rsidRPr="008A0C96">
        <w:rPr>
          <w:i/>
          <w:iCs/>
          <w:sz w:val="26"/>
        </w:rPr>
        <w:t>1</w:t>
      </w:r>
      <w:r>
        <w:rPr>
          <w:i/>
          <w:iCs/>
          <w:sz w:val="26"/>
        </w:rPr>
        <w:t>2</w:t>
      </w:r>
      <w:r w:rsidRPr="008A0C96">
        <w:rPr>
          <w:i/>
          <w:iCs/>
          <w:sz w:val="26"/>
        </w:rPr>
        <w:t xml:space="preserve">/ Lecture du rapport des Commissaires aux comptes relatif aux états financiers </w:t>
      </w:r>
    </w:p>
    <w:p w:rsidR="00BC4FE9" w:rsidRPr="008A0C96" w:rsidRDefault="00BC4FE9" w:rsidP="00BC4FE9">
      <w:pPr>
        <w:rPr>
          <w:i/>
          <w:iCs/>
          <w:sz w:val="26"/>
        </w:rPr>
      </w:pPr>
      <w:r w:rsidRPr="008A0C96">
        <w:rPr>
          <w:i/>
          <w:iCs/>
          <w:sz w:val="26"/>
        </w:rPr>
        <w:t xml:space="preserve">   </w:t>
      </w:r>
      <w:r>
        <w:rPr>
          <w:i/>
          <w:iCs/>
          <w:sz w:val="26"/>
        </w:rPr>
        <w:t xml:space="preserve">  </w:t>
      </w:r>
      <w:r w:rsidRPr="008A0C96">
        <w:rPr>
          <w:i/>
          <w:iCs/>
          <w:sz w:val="26"/>
        </w:rPr>
        <w:t xml:space="preserve"> </w:t>
      </w:r>
      <w:proofErr w:type="gramStart"/>
      <w:r w:rsidRPr="008A0C96">
        <w:rPr>
          <w:i/>
          <w:iCs/>
          <w:sz w:val="26"/>
        </w:rPr>
        <w:t>consolidés</w:t>
      </w:r>
      <w:proofErr w:type="gramEnd"/>
      <w:r w:rsidRPr="008A0C96">
        <w:rPr>
          <w:i/>
          <w:iCs/>
          <w:sz w:val="26"/>
        </w:rPr>
        <w:t xml:space="preserve"> du Groupe S.F.B.T. arrêtés au 31 décembre 201</w:t>
      </w:r>
      <w:r>
        <w:rPr>
          <w:i/>
          <w:iCs/>
          <w:sz w:val="26"/>
        </w:rPr>
        <w:t>4</w:t>
      </w:r>
      <w:r w:rsidRPr="008A0C96">
        <w:rPr>
          <w:i/>
          <w:iCs/>
          <w:sz w:val="26"/>
        </w:rPr>
        <w:t> ;</w:t>
      </w:r>
    </w:p>
    <w:p w:rsidR="00BC4FE9" w:rsidRPr="00525407" w:rsidRDefault="00BC4FE9" w:rsidP="00BC4FE9">
      <w:pPr>
        <w:rPr>
          <w:i/>
          <w:iCs/>
          <w:sz w:val="8"/>
          <w:szCs w:val="8"/>
        </w:rPr>
      </w:pPr>
    </w:p>
    <w:p w:rsidR="00BC4FE9" w:rsidRPr="008A0C96" w:rsidRDefault="00BC4FE9" w:rsidP="00BC4FE9">
      <w:pPr>
        <w:rPr>
          <w:i/>
          <w:iCs/>
          <w:sz w:val="26"/>
        </w:rPr>
      </w:pPr>
      <w:r w:rsidRPr="008A0C96">
        <w:rPr>
          <w:i/>
          <w:iCs/>
          <w:sz w:val="26"/>
        </w:rPr>
        <w:t>1</w:t>
      </w:r>
      <w:r>
        <w:rPr>
          <w:i/>
          <w:iCs/>
          <w:sz w:val="26"/>
        </w:rPr>
        <w:t>3</w:t>
      </w:r>
      <w:r w:rsidRPr="008A0C96">
        <w:rPr>
          <w:i/>
          <w:iCs/>
          <w:sz w:val="26"/>
        </w:rPr>
        <w:t>/</w:t>
      </w:r>
      <w:r w:rsidRPr="008A065E">
        <w:rPr>
          <w:i/>
          <w:iCs/>
          <w:sz w:val="26"/>
        </w:rPr>
        <w:t xml:space="preserve"> </w:t>
      </w:r>
      <w:r w:rsidRPr="008A0C96">
        <w:rPr>
          <w:i/>
          <w:iCs/>
          <w:sz w:val="26"/>
        </w:rPr>
        <w:t>Approbation des états financiers consolidés ;</w:t>
      </w:r>
    </w:p>
    <w:p w:rsidR="00BC4FE9" w:rsidRPr="00525407" w:rsidRDefault="00BC4FE9" w:rsidP="00BC4FE9">
      <w:pPr>
        <w:rPr>
          <w:i/>
          <w:iCs/>
          <w:sz w:val="8"/>
          <w:szCs w:val="8"/>
        </w:rPr>
      </w:pPr>
    </w:p>
    <w:p w:rsidR="00BC4FE9" w:rsidRPr="008A0C96" w:rsidRDefault="00BC4FE9" w:rsidP="00BC4FE9">
      <w:pPr>
        <w:rPr>
          <w:i/>
          <w:iCs/>
          <w:sz w:val="24"/>
        </w:rPr>
      </w:pPr>
      <w:r w:rsidRPr="008A0C96">
        <w:rPr>
          <w:i/>
          <w:iCs/>
          <w:sz w:val="26"/>
        </w:rPr>
        <w:t>1</w:t>
      </w:r>
      <w:r>
        <w:rPr>
          <w:i/>
          <w:iCs/>
          <w:sz w:val="26"/>
        </w:rPr>
        <w:t>4</w:t>
      </w:r>
      <w:r w:rsidRPr="008A0C96">
        <w:rPr>
          <w:i/>
          <w:iCs/>
          <w:sz w:val="26"/>
        </w:rPr>
        <w:t>/ Pouvoirs à donner.</w:t>
      </w:r>
    </w:p>
    <w:p w:rsidR="00BC4FE9" w:rsidRPr="00525407" w:rsidRDefault="00BC4FE9" w:rsidP="00BC4FE9">
      <w:pPr>
        <w:rPr>
          <w:i/>
          <w:iCs/>
          <w:sz w:val="8"/>
          <w:szCs w:val="8"/>
        </w:rPr>
      </w:pPr>
    </w:p>
    <w:p w:rsidR="00BC4FE9" w:rsidRDefault="00BC4FE9" w:rsidP="00BC4FE9">
      <w:pPr>
        <w:rPr>
          <w:i/>
          <w:iCs/>
          <w:sz w:val="26"/>
        </w:rPr>
      </w:pPr>
      <w:r w:rsidRPr="008A0C96">
        <w:rPr>
          <w:i/>
          <w:iCs/>
          <w:sz w:val="26"/>
        </w:rPr>
        <w:t>1</w:t>
      </w:r>
      <w:r>
        <w:rPr>
          <w:i/>
          <w:iCs/>
          <w:sz w:val="26"/>
        </w:rPr>
        <w:t>5</w:t>
      </w:r>
      <w:r w:rsidRPr="008A0C96">
        <w:rPr>
          <w:i/>
          <w:iCs/>
          <w:sz w:val="26"/>
        </w:rPr>
        <w:t xml:space="preserve"> / Questions diverses.</w:t>
      </w:r>
    </w:p>
    <w:p w:rsidR="005107CC" w:rsidRPr="00F439BE" w:rsidRDefault="005107CC" w:rsidP="00BC4FE9">
      <w:pPr>
        <w:rPr>
          <w:i/>
          <w:iCs/>
          <w:sz w:val="26"/>
        </w:rPr>
      </w:pPr>
    </w:p>
    <w:p w:rsidR="00BC4FE9" w:rsidRPr="00A719D7" w:rsidRDefault="00BC4FE9" w:rsidP="00BC4FE9">
      <w:pPr>
        <w:rPr>
          <w:i/>
          <w:iCs/>
          <w:sz w:val="8"/>
          <w:szCs w:val="8"/>
        </w:rPr>
      </w:pPr>
    </w:p>
    <w:p w:rsidR="005107CC" w:rsidRDefault="005107CC" w:rsidP="005107CC">
      <w:pPr>
        <w:rPr>
          <w:i/>
          <w:iCs/>
          <w:sz w:val="26"/>
        </w:rPr>
      </w:pPr>
      <w:r>
        <w:rPr>
          <w:i/>
          <w:iCs/>
          <w:sz w:val="26"/>
        </w:rPr>
        <w:t xml:space="preserve">Au cours de cette assemblée, le Conseil d’Administration proposera un dividende de                </w:t>
      </w:r>
      <w:r w:rsidRPr="005E3735">
        <w:rPr>
          <w:i/>
          <w:iCs/>
          <w:sz w:val="26"/>
        </w:rPr>
        <w:t>0 D</w:t>
      </w:r>
      <w:proofErr w:type="gramStart"/>
      <w:r w:rsidRPr="005E3735">
        <w:rPr>
          <w:i/>
          <w:iCs/>
          <w:sz w:val="26"/>
        </w:rPr>
        <w:t>,6</w:t>
      </w:r>
      <w:r>
        <w:rPr>
          <w:i/>
          <w:iCs/>
          <w:sz w:val="26"/>
        </w:rPr>
        <w:t>5</w:t>
      </w:r>
      <w:r w:rsidRPr="005E3735">
        <w:rPr>
          <w:i/>
          <w:iCs/>
          <w:sz w:val="26"/>
        </w:rPr>
        <w:t>0</w:t>
      </w:r>
      <w:proofErr w:type="gramEnd"/>
      <w:r>
        <w:rPr>
          <w:i/>
          <w:iCs/>
          <w:sz w:val="26"/>
        </w:rPr>
        <w:t xml:space="preserve"> par action.</w:t>
      </w:r>
    </w:p>
    <w:p w:rsidR="005107CC" w:rsidRDefault="005107CC" w:rsidP="005107CC">
      <w:pPr>
        <w:ind w:firstLine="567"/>
        <w:rPr>
          <w:i/>
          <w:iCs/>
          <w:sz w:val="26"/>
        </w:rPr>
      </w:pPr>
    </w:p>
    <w:p w:rsidR="005107CC" w:rsidRDefault="005107CC" w:rsidP="005107CC">
      <w:pPr>
        <w:jc w:val="both"/>
        <w:rPr>
          <w:i/>
          <w:sz w:val="26"/>
        </w:rPr>
      </w:pPr>
      <w:r>
        <w:rPr>
          <w:i/>
          <w:sz w:val="26"/>
        </w:rPr>
        <w:t xml:space="preserve">Les documents de l’assemblée générale ordinaire seront mis à la disposition des actionnaires, dans les délais impartis par la réglementation en vigueur, au siège social sis au 5, Boulevard de </w:t>
      </w:r>
      <w:smartTag w:uri="urn:schemas-microsoft-com:office:smarttags" w:element="PersonName">
        <w:smartTagPr>
          <w:attr w:name="ProductID" w:val="la Terre"/>
        </w:smartTagPr>
        <w:r>
          <w:rPr>
            <w:i/>
            <w:sz w:val="26"/>
          </w:rPr>
          <w:t>la Terre</w:t>
        </w:r>
      </w:smartTag>
      <w:r>
        <w:rPr>
          <w:i/>
          <w:sz w:val="26"/>
        </w:rPr>
        <w:t xml:space="preserve"> – Centre Urbain Nord - 1080 </w:t>
      </w:r>
      <w:proofErr w:type="gramStart"/>
      <w:r>
        <w:rPr>
          <w:i/>
          <w:sz w:val="26"/>
        </w:rPr>
        <w:t>TUNIS .</w:t>
      </w:r>
      <w:proofErr w:type="gramEnd"/>
    </w:p>
    <w:p w:rsidR="005107CC" w:rsidRDefault="005107CC" w:rsidP="005107CC">
      <w:pPr>
        <w:jc w:val="both"/>
        <w:rPr>
          <w:i/>
          <w:sz w:val="26"/>
        </w:rPr>
      </w:pPr>
    </w:p>
    <w:p w:rsidR="00225E5C" w:rsidRDefault="00225E5C" w:rsidP="005107CC">
      <w:pPr>
        <w:rPr>
          <w:i/>
          <w:iCs/>
          <w:sz w:val="26"/>
        </w:rPr>
      </w:pPr>
    </w:p>
    <w:p w:rsidR="00142CBA" w:rsidRDefault="00142CBA" w:rsidP="005107CC">
      <w:pPr>
        <w:rPr>
          <w:i/>
          <w:iCs/>
          <w:sz w:val="26"/>
        </w:rPr>
      </w:pPr>
    </w:p>
    <w:p w:rsidR="00142CBA" w:rsidRDefault="00142CBA" w:rsidP="005107CC">
      <w:pPr>
        <w:rPr>
          <w:i/>
          <w:iCs/>
          <w:sz w:val="26"/>
        </w:rPr>
      </w:pPr>
    </w:p>
    <w:p w:rsidR="00142CBA" w:rsidRDefault="00142CBA" w:rsidP="005107CC">
      <w:pPr>
        <w:rPr>
          <w:i/>
          <w:iCs/>
          <w:sz w:val="26"/>
        </w:rPr>
      </w:pPr>
    </w:p>
    <w:p w:rsidR="00142CBA" w:rsidRDefault="00142CBA" w:rsidP="005107CC">
      <w:pPr>
        <w:rPr>
          <w:i/>
          <w:iCs/>
          <w:sz w:val="26"/>
        </w:rPr>
      </w:pPr>
    </w:p>
    <w:p w:rsidR="00142CBA" w:rsidRDefault="00142CBA" w:rsidP="005107CC">
      <w:pPr>
        <w:rPr>
          <w:i/>
          <w:iCs/>
          <w:sz w:val="26"/>
        </w:rPr>
      </w:pPr>
    </w:p>
    <w:p w:rsidR="00142CBA" w:rsidRDefault="00142CBA" w:rsidP="005107CC">
      <w:pPr>
        <w:rPr>
          <w:i/>
          <w:iCs/>
          <w:sz w:val="26"/>
        </w:rPr>
      </w:pPr>
    </w:p>
    <w:p w:rsidR="00142CBA" w:rsidRDefault="00142CBA" w:rsidP="005107CC">
      <w:pPr>
        <w:rPr>
          <w:i/>
          <w:iCs/>
          <w:sz w:val="26"/>
        </w:rPr>
      </w:pPr>
    </w:p>
    <w:p w:rsidR="00142CBA" w:rsidRDefault="00142CBA" w:rsidP="005107CC">
      <w:pPr>
        <w:rPr>
          <w:i/>
          <w:iCs/>
          <w:sz w:val="26"/>
        </w:rPr>
      </w:pPr>
    </w:p>
    <w:p w:rsidR="00142CBA" w:rsidRDefault="00142CBA" w:rsidP="005107CC">
      <w:pPr>
        <w:rPr>
          <w:i/>
          <w:iCs/>
          <w:sz w:val="26"/>
        </w:rPr>
      </w:pPr>
    </w:p>
    <w:p w:rsidR="00142CBA" w:rsidRDefault="00142CBA" w:rsidP="005107CC">
      <w:pPr>
        <w:rPr>
          <w:i/>
          <w:iCs/>
          <w:sz w:val="26"/>
          <w:u w:val="single"/>
        </w:rPr>
      </w:pPr>
    </w:p>
    <w:p w:rsidR="00142CBA" w:rsidRDefault="00142CBA" w:rsidP="005107CC">
      <w:pPr>
        <w:rPr>
          <w:i/>
          <w:iCs/>
          <w:sz w:val="26"/>
          <w:u w:val="single"/>
        </w:rPr>
      </w:pPr>
    </w:p>
    <w:p w:rsidR="00142CBA" w:rsidRDefault="00142CBA" w:rsidP="005107CC">
      <w:pPr>
        <w:rPr>
          <w:i/>
          <w:iCs/>
          <w:sz w:val="26"/>
          <w:u w:val="single"/>
        </w:rPr>
      </w:pPr>
    </w:p>
    <w:p w:rsidR="00142CBA" w:rsidRDefault="00142CBA" w:rsidP="005107CC">
      <w:pPr>
        <w:rPr>
          <w:i/>
          <w:iCs/>
          <w:sz w:val="26"/>
          <w:u w:val="single"/>
        </w:rPr>
      </w:pPr>
    </w:p>
    <w:p w:rsidR="00142CBA" w:rsidRDefault="00142CBA" w:rsidP="005107CC">
      <w:pPr>
        <w:rPr>
          <w:i/>
          <w:iCs/>
          <w:sz w:val="26"/>
          <w:u w:val="single"/>
        </w:rPr>
      </w:pPr>
    </w:p>
    <w:p w:rsidR="00142CBA" w:rsidRDefault="00142CBA" w:rsidP="005107CC">
      <w:pPr>
        <w:rPr>
          <w:i/>
          <w:iCs/>
          <w:sz w:val="26"/>
          <w:u w:val="single"/>
        </w:rPr>
      </w:pPr>
    </w:p>
    <w:p w:rsidR="00142CBA" w:rsidRPr="00142CBA" w:rsidRDefault="00142CBA" w:rsidP="005107CC">
      <w:pPr>
        <w:rPr>
          <w:i/>
          <w:iCs/>
          <w:sz w:val="26"/>
          <w:u w:val="single"/>
        </w:rPr>
      </w:pPr>
      <w:r w:rsidRPr="00142CBA">
        <w:rPr>
          <w:i/>
          <w:iCs/>
          <w:sz w:val="26"/>
          <w:u w:val="single"/>
        </w:rPr>
        <w:t>Convocation AGE :</w:t>
      </w:r>
    </w:p>
    <w:p w:rsidR="00142CBA" w:rsidRDefault="00142CBA" w:rsidP="005107CC">
      <w:pPr>
        <w:rPr>
          <w:i/>
          <w:iCs/>
          <w:sz w:val="26"/>
        </w:rPr>
      </w:pPr>
    </w:p>
    <w:p w:rsidR="00142CBA" w:rsidRDefault="00142CBA" w:rsidP="005107CC">
      <w:pPr>
        <w:rPr>
          <w:i/>
          <w:iCs/>
          <w:sz w:val="26"/>
        </w:rPr>
      </w:pPr>
    </w:p>
    <w:p w:rsidR="00142CBA" w:rsidRDefault="00142CBA" w:rsidP="005107CC">
      <w:pPr>
        <w:rPr>
          <w:i/>
          <w:iCs/>
          <w:sz w:val="26"/>
        </w:rPr>
      </w:pPr>
    </w:p>
    <w:p w:rsidR="00142CBA" w:rsidRPr="00AD6415" w:rsidRDefault="00142CBA" w:rsidP="00142CBA">
      <w:pPr>
        <w:rPr>
          <w:i/>
          <w:sz w:val="8"/>
          <w:szCs w:val="8"/>
        </w:rPr>
      </w:pPr>
    </w:p>
    <w:p w:rsidR="00142CBA" w:rsidRDefault="00142CBA" w:rsidP="00142CBA">
      <w:pPr>
        <w:jc w:val="both"/>
        <w:rPr>
          <w:i/>
          <w:iCs/>
          <w:sz w:val="26"/>
        </w:rPr>
      </w:pPr>
      <w:r>
        <w:rPr>
          <w:i/>
          <w:sz w:val="26"/>
        </w:rPr>
        <w:tab/>
        <w:t xml:space="preserve">Le Conseil d’Administration, réuni le 10 mars 2015, a décidé de convoquer                         une assemblée générale extraordinaire pour le jeudi 23 avril 2015 à </w:t>
      </w:r>
      <w:r w:rsidRPr="00906EA6">
        <w:rPr>
          <w:i/>
          <w:sz w:val="26"/>
        </w:rPr>
        <w:t>9 H.</w:t>
      </w:r>
      <w:r>
        <w:rPr>
          <w:i/>
          <w:sz w:val="26"/>
        </w:rPr>
        <w:t>0</w:t>
      </w:r>
      <w:r w:rsidRPr="00906EA6">
        <w:rPr>
          <w:i/>
          <w:sz w:val="26"/>
        </w:rPr>
        <w:t>0</w:t>
      </w:r>
      <w:r>
        <w:rPr>
          <w:i/>
          <w:sz w:val="26"/>
        </w:rPr>
        <w:t xml:space="preserve"> </w:t>
      </w:r>
      <w:r w:rsidRPr="009E40DE">
        <w:rPr>
          <w:i/>
          <w:iCs/>
          <w:sz w:val="26"/>
        </w:rPr>
        <w:t xml:space="preserve">à </w:t>
      </w:r>
      <w:r>
        <w:rPr>
          <w:i/>
          <w:iCs/>
          <w:sz w:val="26"/>
        </w:rPr>
        <w:t>l'Institut Arabe des Chefs d'Entreprise - Les Berges du Lac - TUNIS</w:t>
      </w:r>
      <w:r w:rsidRPr="009E40DE">
        <w:rPr>
          <w:i/>
          <w:iCs/>
          <w:sz w:val="26"/>
        </w:rPr>
        <w:t>,</w:t>
      </w:r>
      <w:r>
        <w:rPr>
          <w:i/>
          <w:iCs/>
          <w:sz w:val="26"/>
        </w:rPr>
        <w:t xml:space="preserve"> à l'effet de délibérer sur l'ordre du jour suivant :</w:t>
      </w:r>
    </w:p>
    <w:p w:rsidR="00142CBA" w:rsidRDefault="00142CBA" w:rsidP="00142CBA">
      <w:pPr>
        <w:jc w:val="both"/>
        <w:rPr>
          <w:i/>
          <w:iCs/>
          <w:sz w:val="16"/>
        </w:rPr>
      </w:pPr>
    </w:p>
    <w:p w:rsidR="00142CBA" w:rsidRPr="00FD534E" w:rsidRDefault="00142CBA" w:rsidP="00142CBA">
      <w:pPr>
        <w:numPr>
          <w:ilvl w:val="0"/>
          <w:numId w:val="6"/>
        </w:numPr>
        <w:ind w:left="1062" w:hanging="353"/>
        <w:jc w:val="both"/>
        <w:rPr>
          <w:i/>
          <w:sz w:val="26"/>
        </w:rPr>
      </w:pPr>
      <w:r w:rsidRPr="00FD534E">
        <w:rPr>
          <w:i/>
          <w:sz w:val="26"/>
        </w:rPr>
        <w:t>Augmentation du capital</w:t>
      </w:r>
      <w:r>
        <w:rPr>
          <w:i/>
          <w:sz w:val="26"/>
        </w:rPr>
        <w:t xml:space="preserve"> de 90.000.000 à 105.000.000 de dinars</w:t>
      </w:r>
      <w:r w:rsidRPr="00FD534E">
        <w:rPr>
          <w:i/>
          <w:sz w:val="26"/>
        </w:rPr>
        <w:t xml:space="preserve"> </w:t>
      </w:r>
      <w:r>
        <w:rPr>
          <w:i/>
          <w:sz w:val="26"/>
        </w:rPr>
        <w:t xml:space="preserve">par </w:t>
      </w:r>
      <w:r w:rsidRPr="00FD534E">
        <w:rPr>
          <w:i/>
          <w:sz w:val="26"/>
        </w:rPr>
        <w:t>incorporation de réserves ;</w:t>
      </w:r>
    </w:p>
    <w:p w:rsidR="00142CBA" w:rsidRPr="00CA4B64" w:rsidRDefault="00142CBA" w:rsidP="00142CBA">
      <w:pPr>
        <w:ind w:left="705"/>
        <w:jc w:val="both"/>
        <w:rPr>
          <w:i/>
          <w:sz w:val="16"/>
          <w:szCs w:val="16"/>
        </w:rPr>
      </w:pPr>
    </w:p>
    <w:p w:rsidR="00142CBA" w:rsidRDefault="00142CBA" w:rsidP="00142CBA">
      <w:pPr>
        <w:numPr>
          <w:ilvl w:val="0"/>
          <w:numId w:val="6"/>
        </w:numPr>
        <w:rPr>
          <w:i/>
          <w:sz w:val="26"/>
        </w:rPr>
      </w:pPr>
      <w:r>
        <w:rPr>
          <w:i/>
          <w:sz w:val="26"/>
        </w:rPr>
        <w:t>Modification de l'article 6 des statuts ;</w:t>
      </w:r>
    </w:p>
    <w:p w:rsidR="00142CBA" w:rsidRPr="00CA4B64" w:rsidRDefault="00142CBA" w:rsidP="00142CBA">
      <w:pPr>
        <w:ind w:left="705"/>
        <w:jc w:val="both"/>
        <w:rPr>
          <w:i/>
          <w:sz w:val="16"/>
          <w:szCs w:val="16"/>
        </w:rPr>
      </w:pPr>
    </w:p>
    <w:p w:rsidR="00142CBA" w:rsidRPr="00E505FC" w:rsidRDefault="00142CBA" w:rsidP="00142CBA">
      <w:pPr>
        <w:numPr>
          <w:ilvl w:val="0"/>
          <w:numId w:val="6"/>
        </w:numPr>
        <w:rPr>
          <w:i/>
          <w:sz w:val="26"/>
        </w:rPr>
      </w:pPr>
      <w:r w:rsidRPr="00E505FC">
        <w:rPr>
          <w:i/>
          <w:sz w:val="26"/>
        </w:rPr>
        <w:t>Modification de l'article 4 des statuts ;</w:t>
      </w:r>
    </w:p>
    <w:p w:rsidR="00142CBA" w:rsidRPr="00CA4B64" w:rsidRDefault="00142CBA" w:rsidP="00142CBA">
      <w:pPr>
        <w:pStyle w:val="Paragraphedeliste"/>
        <w:rPr>
          <w:i/>
          <w:sz w:val="16"/>
          <w:szCs w:val="16"/>
        </w:rPr>
      </w:pPr>
    </w:p>
    <w:p w:rsidR="00142CBA" w:rsidRDefault="00142CBA" w:rsidP="00142CBA">
      <w:pPr>
        <w:numPr>
          <w:ilvl w:val="0"/>
          <w:numId w:val="6"/>
        </w:numPr>
        <w:rPr>
          <w:i/>
          <w:sz w:val="26"/>
        </w:rPr>
      </w:pPr>
      <w:r>
        <w:rPr>
          <w:i/>
          <w:sz w:val="26"/>
        </w:rPr>
        <w:t>Pouvoirs à donner.</w:t>
      </w:r>
    </w:p>
    <w:p w:rsidR="00142CBA" w:rsidRPr="003545C3" w:rsidRDefault="00142CBA" w:rsidP="00142CBA">
      <w:pPr>
        <w:jc w:val="both"/>
        <w:rPr>
          <w:i/>
          <w:iCs/>
          <w:sz w:val="18"/>
          <w:szCs w:val="18"/>
        </w:rPr>
      </w:pPr>
    </w:p>
    <w:p w:rsidR="00142CBA" w:rsidRDefault="00142CBA" w:rsidP="00142CBA">
      <w:pPr>
        <w:jc w:val="both"/>
        <w:rPr>
          <w:i/>
          <w:sz w:val="12"/>
        </w:rPr>
      </w:pPr>
    </w:p>
    <w:p w:rsidR="00142CBA" w:rsidRDefault="00142CBA" w:rsidP="00142CBA">
      <w:pPr>
        <w:rPr>
          <w:i/>
          <w:sz w:val="12"/>
        </w:rPr>
      </w:pPr>
    </w:p>
    <w:p w:rsidR="00142CBA" w:rsidRPr="00B24BB7" w:rsidRDefault="00142CBA" w:rsidP="00142CBA">
      <w:pPr>
        <w:ind w:left="567"/>
        <w:rPr>
          <w:i/>
          <w:iCs/>
          <w:sz w:val="10"/>
          <w:szCs w:val="10"/>
        </w:rPr>
      </w:pPr>
    </w:p>
    <w:p w:rsidR="00142CBA" w:rsidRDefault="00142CBA" w:rsidP="00142CBA">
      <w:pPr>
        <w:jc w:val="both"/>
        <w:rPr>
          <w:i/>
          <w:sz w:val="26"/>
        </w:rPr>
      </w:pPr>
      <w:r>
        <w:rPr>
          <w:i/>
          <w:sz w:val="26"/>
        </w:rPr>
        <w:tab/>
        <w:t xml:space="preserve">Les documents de l’assemblée générale extraordinaire seront mis à                         la disposition des actionnaires, dans les délais impartis par la réglementation en vigueur, au siège social sis au 5, Boulevard de </w:t>
      </w:r>
      <w:smartTag w:uri="urn:schemas-microsoft-com:office:smarttags" w:element="PersonName">
        <w:smartTagPr>
          <w:attr w:name="ProductID" w:val="la Terre"/>
        </w:smartTagPr>
        <w:r>
          <w:rPr>
            <w:i/>
            <w:sz w:val="26"/>
          </w:rPr>
          <w:t>la Terre</w:t>
        </w:r>
      </w:smartTag>
      <w:r>
        <w:rPr>
          <w:i/>
          <w:sz w:val="26"/>
        </w:rPr>
        <w:t xml:space="preserve"> – Centre Urbain Nord -                    1080 </w:t>
      </w:r>
      <w:proofErr w:type="gramStart"/>
      <w:r>
        <w:rPr>
          <w:i/>
          <w:sz w:val="26"/>
        </w:rPr>
        <w:t>TUNIS .</w:t>
      </w:r>
      <w:proofErr w:type="gramEnd"/>
    </w:p>
    <w:p w:rsidR="00142CBA" w:rsidRDefault="00142CBA" w:rsidP="005107CC">
      <w:pPr>
        <w:rPr>
          <w:i/>
          <w:iCs/>
          <w:sz w:val="26"/>
        </w:rPr>
      </w:pPr>
    </w:p>
    <w:sectPr w:rsidR="00142CBA" w:rsidSect="0025110C">
      <w:pgSz w:w="11907" w:h="16840"/>
      <w:pgMar w:top="567" w:right="567" w:bottom="397" w:left="2268" w:header="720" w:footer="720" w:gutter="0"/>
      <w:paperSrc w:first="15" w:other="15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C19AC"/>
    <w:multiLevelType w:val="hybridMultilevel"/>
    <w:tmpl w:val="2558F106"/>
    <w:lvl w:ilvl="0" w:tplc="040C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">
    <w:nsid w:val="0749213F"/>
    <w:multiLevelType w:val="hybridMultilevel"/>
    <w:tmpl w:val="BB16DB06"/>
    <w:lvl w:ilvl="0" w:tplc="746834D8">
      <w:start w:val="1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07DC3D50"/>
    <w:multiLevelType w:val="hybridMultilevel"/>
    <w:tmpl w:val="58529D1A"/>
    <w:lvl w:ilvl="0" w:tplc="3DAC709A">
      <w:start w:val="1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2C76624"/>
    <w:multiLevelType w:val="singleLevel"/>
    <w:tmpl w:val="08E238E0"/>
    <w:lvl w:ilvl="0">
      <w:start w:val="354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4">
    <w:nsid w:val="4366662E"/>
    <w:multiLevelType w:val="hybridMultilevel"/>
    <w:tmpl w:val="D38400C0"/>
    <w:lvl w:ilvl="0" w:tplc="566AB498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530810A2"/>
    <w:multiLevelType w:val="hybridMultilevel"/>
    <w:tmpl w:val="F38E331C"/>
    <w:lvl w:ilvl="0" w:tplc="CCC08A7A">
      <w:start w:val="100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5C7D5FF5"/>
    <w:multiLevelType w:val="hybridMultilevel"/>
    <w:tmpl w:val="10AC1E4A"/>
    <w:lvl w:ilvl="0" w:tplc="040C000B">
      <w:start w:val="1"/>
      <w:numFmt w:val="bullet"/>
      <w:lvlText w:val=""/>
      <w:lvlJc w:val="left"/>
      <w:pPr>
        <w:tabs>
          <w:tab w:val="num" w:pos="1425"/>
        </w:tabs>
        <w:ind w:left="142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7">
    <w:nsid w:val="701E6D89"/>
    <w:multiLevelType w:val="singleLevel"/>
    <w:tmpl w:val="C07E3A3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hideSpellingErrors/>
  <w:hideGrammaticalErrors/>
  <w:proofState w:spelling="clean" w:grammar="clean"/>
  <w:attachedTemplate r:id="rId1"/>
  <w:stylePaneFormatFilter w:val="3F01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45D2"/>
    <w:rsid w:val="00006306"/>
    <w:rsid w:val="00017BB5"/>
    <w:rsid w:val="00025635"/>
    <w:rsid w:val="00025931"/>
    <w:rsid w:val="00041D23"/>
    <w:rsid w:val="0004472B"/>
    <w:rsid w:val="00063C4E"/>
    <w:rsid w:val="000B34F7"/>
    <w:rsid w:val="000B7F24"/>
    <w:rsid w:val="000E3ED1"/>
    <w:rsid w:val="00130400"/>
    <w:rsid w:val="00131C93"/>
    <w:rsid w:val="00142CBA"/>
    <w:rsid w:val="0015753C"/>
    <w:rsid w:val="00167360"/>
    <w:rsid w:val="00183B12"/>
    <w:rsid w:val="00197A29"/>
    <w:rsid w:val="00197BD4"/>
    <w:rsid w:val="001B1531"/>
    <w:rsid w:val="001B2057"/>
    <w:rsid w:val="001E718A"/>
    <w:rsid w:val="0020662D"/>
    <w:rsid w:val="00215B67"/>
    <w:rsid w:val="0021683D"/>
    <w:rsid w:val="00225E5C"/>
    <w:rsid w:val="002327F4"/>
    <w:rsid w:val="0023405D"/>
    <w:rsid w:val="0025110C"/>
    <w:rsid w:val="00261CB8"/>
    <w:rsid w:val="002659BD"/>
    <w:rsid w:val="00283027"/>
    <w:rsid w:val="002F3C73"/>
    <w:rsid w:val="0030707C"/>
    <w:rsid w:val="00307D71"/>
    <w:rsid w:val="00320CEA"/>
    <w:rsid w:val="00324A1F"/>
    <w:rsid w:val="00360A21"/>
    <w:rsid w:val="003C68AA"/>
    <w:rsid w:val="003F6A47"/>
    <w:rsid w:val="004005F5"/>
    <w:rsid w:val="00461AF0"/>
    <w:rsid w:val="004D2629"/>
    <w:rsid w:val="004E567E"/>
    <w:rsid w:val="004F3124"/>
    <w:rsid w:val="004F6127"/>
    <w:rsid w:val="00502B59"/>
    <w:rsid w:val="005107CC"/>
    <w:rsid w:val="00541A0D"/>
    <w:rsid w:val="00570A50"/>
    <w:rsid w:val="00571D6B"/>
    <w:rsid w:val="005A70FC"/>
    <w:rsid w:val="005C2527"/>
    <w:rsid w:val="005D09EC"/>
    <w:rsid w:val="005E1891"/>
    <w:rsid w:val="005E3735"/>
    <w:rsid w:val="005E3EBA"/>
    <w:rsid w:val="0060353F"/>
    <w:rsid w:val="00604CCF"/>
    <w:rsid w:val="00623453"/>
    <w:rsid w:val="00632CA7"/>
    <w:rsid w:val="00677211"/>
    <w:rsid w:val="00693233"/>
    <w:rsid w:val="006B0637"/>
    <w:rsid w:val="006C0E5F"/>
    <w:rsid w:val="00722FA7"/>
    <w:rsid w:val="007542A1"/>
    <w:rsid w:val="00760CA1"/>
    <w:rsid w:val="0077099F"/>
    <w:rsid w:val="00773B8B"/>
    <w:rsid w:val="007A7E4C"/>
    <w:rsid w:val="007B5D92"/>
    <w:rsid w:val="007E4530"/>
    <w:rsid w:val="007E7979"/>
    <w:rsid w:val="008128D0"/>
    <w:rsid w:val="00817BEA"/>
    <w:rsid w:val="00843EB3"/>
    <w:rsid w:val="008748C6"/>
    <w:rsid w:val="008965C9"/>
    <w:rsid w:val="008A75EB"/>
    <w:rsid w:val="008B1DB2"/>
    <w:rsid w:val="008B6472"/>
    <w:rsid w:val="008D45D2"/>
    <w:rsid w:val="008E5ACD"/>
    <w:rsid w:val="00903E37"/>
    <w:rsid w:val="00906EA6"/>
    <w:rsid w:val="0091511D"/>
    <w:rsid w:val="00926B4B"/>
    <w:rsid w:val="00954E95"/>
    <w:rsid w:val="009743E4"/>
    <w:rsid w:val="00995355"/>
    <w:rsid w:val="009E4FEA"/>
    <w:rsid w:val="009F214A"/>
    <w:rsid w:val="00A026EA"/>
    <w:rsid w:val="00A13AE7"/>
    <w:rsid w:val="00A17385"/>
    <w:rsid w:val="00A55D9D"/>
    <w:rsid w:val="00A67CDC"/>
    <w:rsid w:val="00A85EF3"/>
    <w:rsid w:val="00A91A5A"/>
    <w:rsid w:val="00AA2FC2"/>
    <w:rsid w:val="00AB0FB2"/>
    <w:rsid w:val="00AD6415"/>
    <w:rsid w:val="00B000C5"/>
    <w:rsid w:val="00B130F7"/>
    <w:rsid w:val="00B166E5"/>
    <w:rsid w:val="00B23D2B"/>
    <w:rsid w:val="00B240C2"/>
    <w:rsid w:val="00B24BB7"/>
    <w:rsid w:val="00B337AD"/>
    <w:rsid w:val="00B3667F"/>
    <w:rsid w:val="00B43383"/>
    <w:rsid w:val="00B737A1"/>
    <w:rsid w:val="00B77503"/>
    <w:rsid w:val="00B77616"/>
    <w:rsid w:val="00BC4FE9"/>
    <w:rsid w:val="00BE4E2D"/>
    <w:rsid w:val="00BF7FD3"/>
    <w:rsid w:val="00C57023"/>
    <w:rsid w:val="00C87C8F"/>
    <w:rsid w:val="00C91215"/>
    <w:rsid w:val="00CA2CA2"/>
    <w:rsid w:val="00CA4B64"/>
    <w:rsid w:val="00CB1B31"/>
    <w:rsid w:val="00CB6FC4"/>
    <w:rsid w:val="00CF53D7"/>
    <w:rsid w:val="00D028ED"/>
    <w:rsid w:val="00D167CD"/>
    <w:rsid w:val="00D20D3B"/>
    <w:rsid w:val="00D25914"/>
    <w:rsid w:val="00D32A61"/>
    <w:rsid w:val="00D4493C"/>
    <w:rsid w:val="00D83E39"/>
    <w:rsid w:val="00DC172C"/>
    <w:rsid w:val="00E20EB8"/>
    <w:rsid w:val="00E266DC"/>
    <w:rsid w:val="00E364EB"/>
    <w:rsid w:val="00E61646"/>
    <w:rsid w:val="00E92EE4"/>
    <w:rsid w:val="00EA0AF7"/>
    <w:rsid w:val="00EA67BC"/>
    <w:rsid w:val="00EF2764"/>
    <w:rsid w:val="00F10AC8"/>
    <w:rsid w:val="00F13934"/>
    <w:rsid w:val="00F43148"/>
    <w:rsid w:val="00F61024"/>
    <w:rsid w:val="00F81DA7"/>
    <w:rsid w:val="00F8600F"/>
    <w:rsid w:val="00FB68B7"/>
    <w:rsid w:val="00FE3AA6"/>
    <w:rsid w:val="00FF4D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B34F7"/>
  </w:style>
  <w:style w:type="paragraph" w:styleId="Titre1">
    <w:name w:val="heading 1"/>
    <w:basedOn w:val="Normal"/>
    <w:next w:val="Normal"/>
    <w:qFormat/>
    <w:rsid w:val="000B34F7"/>
    <w:pPr>
      <w:keepNext/>
      <w:jc w:val="center"/>
      <w:outlineLvl w:val="0"/>
    </w:pPr>
    <w:rPr>
      <w:i/>
      <w:sz w:val="26"/>
      <w:u w:val="single"/>
    </w:rPr>
  </w:style>
  <w:style w:type="paragraph" w:styleId="Titre2">
    <w:name w:val="heading 2"/>
    <w:basedOn w:val="Normal"/>
    <w:next w:val="Normal"/>
    <w:qFormat/>
    <w:rsid w:val="000B34F7"/>
    <w:pPr>
      <w:keepNext/>
      <w:jc w:val="center"/>
      <w:outlineLvl w:val="1"/>
    </w:pPr>
    <w:rPr>
      <w:i/>
      <w:sz w:val="26"/>
    </w:rPr>
  </w:style>
  <w:style w:type="paragraph" w:styleId="Titre3">
    <w:name w:val="heading 3"/>
    <w:basedOn w:val="Normal"/>
    <w:next w:val="Normal"/>
    <w:qFormat/>
    <w:rsid w:val="000B34F7"/>
    <w:pPr>
      <w:keepNext/>
      <w:outlineLvl w:val="2"/>
    </w:pPr>
    <w:rPr>
      <w:i/>
      <w:sz w:val="26"/>
    </w:rPr>
  </w:style>
  <w:style w:type="paragraph" w:styleId="Titre4">
    <w:name w:val="heading 4"/>
    <w:basedOn w:val="Normal"/>
    <w:next w:val="Normal"/>
    <w:qFormat/>
    <w:rsid w:val="000B34F7"/>
    <w:pPr>
      <w:keepNext/>
      <w:jc w:val="center"/>
      <w:outlineLvl w:val="3"/>
    </w:pPr>
    <w:rPr>
      <w:i/>
      <w:sz w:val="24"/>
    </w:rPr>
  </w:style>
  <w:style w:type="paragraph" w:styleId="Titre5">
    <w:name w:val="heading 5"/>
    <w:basedOn w:val="Normal"/>
    <w:next w:val="Normal"/>
    <w:qFormat/>
    <w:rsid w:val="000B34F7"/>
    <w:pPr>
      <w:keepNext/>
      <w:jc w:val="both"/>
      <w:outlineLvl w:val="4"/>
    </w:pPr>
    <w:rPr>
      <w:i/>
      <w:sz w:val="26"/>
    </w:rPr>
  </w:style>
  <w:style w:type="paragraph" w:styleId="Titre6">
    <w:name w:val="heading 6"/>
    <w:basedOn w:val="Normal"/>
    <w:next w:val="Normal"/>
    <w:qFormat/>
    <w:rsid w:val="000B34F7"/>
    <w:pPr>
      <w:keepNext/>
      <w:jc w:val="center"/>
      <w:outlineLvl w:val="5"/>
    </w:pPr>
    <w:rPr>
      <w:b/>
      <w:i/>
      <w:sz w:val="26"/>
      <w:u w:val="single"/>
    </w:rPr>
  </w:style>
  <w:style w:type="paragraph" w:styleId="Titre7">
    <w:name w:val="heading 7"/>
    <w:basedOn w:val="Normal"/>
    <w:next w:val="Normal"/>
    <w:qFormat/>
    <w:rsid w:val="000B34F7"/>
    <w:pPr>
      <w:keepNext/>
      <w:jc w:val="center"/>
      <w:outlineLvl w:val="6"/>
    </w:pPr>
    <w:rPr>
      <w:sz w:val="26"/>
      <w:u w:val="single"/>
    </w:rPr>
  </w:style>
  <w:style w:type="paragraph" w:styleId="Titre8">
    <w:name w:val="heading 8"/>
    <w:basedOn w:val="Normal"/>
    <w:next w:val="Normal"/>
    <w:qFormat/>
    <w:rsid w:val="000B34F7"/>
    <w:pPr>
      <w:keepNext/>
      <w:jc w:val="center"/>
      <w:outlineLvl w:val="7"/>
    </w:pPr>
    <w:rPr>
      <w:sz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0B34F7"/>
    <w:pPr>
      <w:jc w:val="center"/>
    </w:pPr>
    <w:rPr>
      <w:b/>
      <w:sz w:val="22"/>
    </w:rPr>
  </w:style>
  <w:style w:type="paragraph" w:styleId="Corpsdetexte2">
    <w:name w:val="Body Text 2"/>
    <w:basedOn w:val="Normal"/>
    <w:rsid w:val="000B34F7"/>
    <w:rPr>
      <w:sz w:val="26"/>
    </w:rPr>
  </w:style>
  <w:style w:type="paragraph" w:styleId="Corpsdetexte3">
    <w:name w:val="Body Text 3"/>
    <w:basedOn w:val="Normal"/>
    <w:rsid w:val="000B34F7"/>
    <w:pPr>
      <w:jc w:val="center"/>
    </w:pPr>
    <w:rPr>
      <w:i/>
      <w:sz w:val="26"/>
    </w:rPr>
  </w:style>
  <w:style w:type="paragraph" w:styleId="Retraitcorpsdetexte">
    <w:name w:val="Body Text Indent"/>
    <w:basedOn w:val="Normal"/>
    <w:rsid w:val="000B34F7"/>
    <w:pPr>
      <w:ind w:firstLine="708"/>
      <w:jc w:val="both"/>
    </w:pPr>
    <w:rPr>
      <w:i/>
      <w:sz w:val="26"/>
    </w:rPr>
  </w:style>
  <w:style w:type="paragraph" w:styleId="Retraitcorpsdetexte2">
    <w:name w:val="Body Text Indent 2"/>
    <w:basedOn w:val="Normal"/>
    <w:rsid w:val="000B34F7"/>
    <w:pPr>
      <w:ind w:left="709"/>
    </w:pPr>
    <w:rPr>
      <w:i/>
      <w:sz w:val="26"/>
    </w:rPr>
  </w:style>
  <w:style w:type="paragraph" w:styleId="Lgende">
    <w:name w:val="caption"/>
    <w:basedOn w:val="Normal"/>
    <w:next w:val="Normal"/>
    <w:qFormat/>
    <w:rsid w:val="000B34F7"/>
    <w:rPr>
      <w:i/>
      <w:sz w:val="26"/>
    </w:rPr>
  </w:style>
  <w:style w:type="paragraph" w:styleId="Paragraphedeliste">
    <w:name w:val="List Paragraph"/>
    <w:basedOn w:val="Normal"/>
    <w:uiPriority w:val="34"/>
    <w:qFormat/>
    <w:rsid w:val="0015753C"/>
    <w:pPr>
      <w:ind w:left="720"/>
      <w:contextualSpacing/>
    </w:pPr>
  </w:style>
  <w:style w:type="table" w:styleId="Grilledutableau">
    <w:name w:val="Table Grid"/>
    <w:basedOn w:val="TableauNormal"/>
    <w:rsid w:val="007542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WORD\N_ENTETE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N_ENTETE.DOT</Template>
  <TotalTime>1</TotalTime>
  <Pages>2</Pages>
  <Words>405</Words>
  <Characters>2260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SFBT</dc:creator>
  <cp:lastModifiedBy>fatmaz</cp:lastModifiedBy>
  <cp:revision>2</cp:revision>
  <cp:lastPrinted>2015-03-09T14:46:00Z</cp:lastPrinted>
  <dcterms:created xsi:type="dcterms:W3CDTF">2015-03-10T15:19:00Z</dcterms:created>
  <dcterms:modified xsi:type="dcterms:W3CDTF">2015-03-10T15:19:00Z</dcterms:modified>
</cp:coreProperties>
</file>